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2A4" w:rsidRDefault="00870129" w:rsidP="001440F2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Кузьмина Ольга Вячеславовна,</w:t>
      </w:r>
    </w:p>
    <w:p w:rsidR="006D62A4" w:rsidRDefault="00870129" w:rsidP="001440F2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МАДОУ "Детский сад № 120" г.</w:t>
      </w:r>
      <w:r w:rsidR="0048364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Перми,</w:t>
      </w:r>
    </w:p>
    <w:p w:rsidR="006D62A4" w:rsidRDefault="00870129" w:rsidP="001440F2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</w:t>
      </w:r>
      <w:r>
        <w:rPr>
          <w:rFonts w:ascii="Times New Roman" w:hAnsi="Times New Roman"/>
          <w:sz w:val="28"/>
        </w:rPr>
        <w:t xml:space="preserve">     воспитатель</w:t>
      </w:r>
    </w:p>
    <w:p w:rsidR="006D62A4" w:rsidRDefault="00870129" w:rsidP="001440F2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Использование дидактического пособия "Времен</w:t>
      </w:r>
      <w:r w:rsidR="001440F2">
        <w:rPr>
          <w:rFonts w:ascii="Times New Roman" w:hAnsi="Times New Roman"/>
          <w:b/>
          <w:sz w:val="28"/>
        </w:rPr>
        <w:t xml:space="preserve">а года" в работе с детьми с ОВЗ </w:t>
      </w:r>
      <w:r>
        <w:rPr>
          <w:rFonts w:ascii="Times New Roman" w:hAnsi="Times New Roman"/>
          <w:b/>
          <w:sz w:val="28"/>
        </w:rPr>
        <w:t xml:space="preserve"> для эффективного развития и обучения.</w:t>
      </w:r>
    </w:p>
    <w:p w:rsidR="006D62A4" w:rsidRDefault="00870129" w:rsidP="001440F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Для детей с ОВЗ необходимо создавать условия для воспитания и развития в условиях обычн</w:t>
      </w:r>
      <w:r>
        <w:rPr>
          <w:rFonts w:ascii="Times New Roman" w:hAnsi="Times New Roman"/>
          <w:sz w:val="28"/>
        </w:rPr>
        <w:t xml:space="preserve">ого ДОУ. Дети с ОВЗ обучаются и играют наравне со своими сверстниками в ДОУ, несмотря на разные способности и развитие.  </w:t>
      </w:r>
      <w:r w:rsidR="001440F2">
        <w:rPr>
          <w:rFonts w:ascii="Times New Roman" w:hAnsi="Times New Roman"/>
          <w:sz w:val="28"/>
        </w:rPr>
        <w:t xml:space="preserve"> </w:t>
      </w:r>
    </w:p>
    <w:p w:rsidR="006D62A4" w:rsidRDefault="001440F2" w:rsidP="001440F2">
      <w:pPr>
        <w:spacing w:after="0" w:line="240" w:lineRule="auto"/>
        <w:ind w:left="-142" w:firstLine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870129">
        <w:rPr>
          <w:rFonts w:ascii="Times New Roman" w:hAnsi="Times New Roman"/>
          <w:sz w:val="28"/>
        </w:rPr>
        <w:t>На конкурс предста</w:t>
      </w:r>
      <w:r w:rsidR="00870129">
        <w:rPr>
          <w:rFonts w:ascii="Times New Roman" w:hAnsi="Times New Roman"/>
          <w:sz w:val="28"/>
        </w:rPr>
        <w:t>вляю развивающее дидактическое пособие «Времена года», которое использую в обучении детей 3-7 лет, в том числе детей с ОВЗ. Красочная многоразовая аппликация из фетра способствует  изучению и познанию окружающего мира. Коврик из фетра — это многофункционал</w:t>
      </w:r>
      <w:r w:rsidR="00870129">
        <w:rPr>
          <w:rFonts w:ascii="Times New Roman" w:hAnsi="Times New Roman"/>
          <w:sz w:val="28"/>
        </w:rPr>
        <w:t xml:space="preserve">ьная игрушка для развития тактильного, сенсорного и </w:t>
      </w:r>
      <w:r>
        <w:rPr>
          <w:rFonts w:ascii="Times New Roman" w:hAnsi="Times New Roman"/>
          <w:sz w:val="28"/>
        </w:rPr>
        <w:t>зрительного восприятия у детей. П</w:t>
      </w:r>
      <w:r w:rsidR="00870129">
        <w:rPr>
          <w:rFonts w:ascii="Times New Roman" w:hAnsi="Times New Roman"/>
          <w:sz w:val="28"/>
        </w:rPr>
        <w:t>особие поможет педагогу организовать игру, обучение для детей различных категорий воспитанников.</w:t>
      </w:r>
    </w:p>
    <w:p w:rsidR="006D62A4" w:rsidRDefault="00870129" w:rsidP="001440F2">
      <w:pPr>
        <w:spacing w:after="0" w:line="240" w:lineRule="auto"/>
        <w:ind w:left="-142" w:firstLine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Дидактическое  пособие "Времена года" предназначено для форм</w:t>
      </w:r>
      <w:r>
        <w:rPr>
          <w:rFonts w:ascii="Times New Roman" w:hAnsi="Times New Roman"/>
          <w:sz w:val="28"/>
        </w:rPr>
        <w:t>ирования у детей представлений о сезонных изменениях в природе. Пособие в игровой форме научит ребенка классифицировать, сравнивать, находить сходства</w:t>
      </w:r>
      <w:r w:rsidR="001440F2">
        <w:rPr>
          <w:rFonts w:ascii="Times New Roman" w:hAnsi="Times New Roman"/>
          <w:sz w:val="28"/>
        </w:rPr>
        <w:t xml:space="preserve"> и различия. Ребенок</w:t>
      </w:r>
      <w:r>
        <w:rPr>
          <w:rFonts w:ascii="Times New Roman" w:hAnsi="Times New Roman"/>
          <w:sz w:val="28"/>
        </w:rPr>
        <w:t xml:space="preserve"> сможет рассказать о характерных признаках каждого времени года. Такое пос</w:t>
      </w:r>
      <w:r>
        <w:rPr>
          <w:rFonts w:ascii="Times New Roman" w:hAnsi="Times New Roman"/>
          <w:sz w:val="28"/>
        </w:rPr>
        <w:t>обие я изготовила самостоятельно.</w:t>
      </w:r>
    </w:p>
    <w:p w:rsidR="006D62A4" w:rsidRDefault="00870129" w:rsidP="001440F2">
      <w:pPr>
        <w:spacing w:after="0" w:line="240" w:lineRule="auto"/>
        <w:ind w:left="-142" w:firstLine="142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Главной целью</w:t>
      </w:r>
      <w:r>
        <w:rPr>
          <w:rFonts w:ascii="Times New Roman" w:hAnsi="Times New Roman"/>
          <w:sz w:val="28"/>
        </w:rPr>
        <w:t xml:space="preserve"> является – формирование и закрепление у  дошкольников знаний и представлений о сезонных изменениях в природе, закрепление  понятий «весна», «лето», «осень», «зима», знание наиболее характерных признаков  врем</w:t>
      </w:r>
      <w:r>
        <w:rPr>
          <w:rFonts w:ascii="Times New Roman" w:hAnsi="Times New Roman"/>
          <w:sz w:val="28"/>
        </w:rPr>
        <w:t xml:space="preserve">ен года. Развитие умений ориентироваться во времени, </w:t>
      </w:r>
      <w:r w:rsidR="001440F2" w:rsidRPr="001440F2">
        <w:rPr>
          <w:rFonts w:ascii="Times New Roman" w:hAnsi="Times New Roman"/>
          <w:sz w:val="28"/>
        </w:rPr>
        <w:t>наглядно-образного мышления</w:t>
      </w:r>
      <w:r w:rsidR="001440F2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мелкой моторики рук, </w:t>
      </w:r>
      <w:r>
        <w:rPr>
          <w:rFonts w:ascii="Times New Roman" w:hAnsi="Times New Roman"/>
          <w:sz w:val="28"/>
        </w:rPr>
        <w:t xml:space="preserve"> рассудительности, речи ребенка.</w:t>
      </w:r>
    </w:p>
    <w:p w:rsidR="006D62A4" w:rsidRDefault="00870129" w:rsidP="001440F2">
      <w:pPr>
        <w:spacing w:after="0" w:line="240" w:lineRule="auto"/>
        <w:ind w:left="-142" w:firstLine="14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Задачи:</w:t>
      </w:r>
    </w:p>
    <w:p w:rsidR="006D62A4" w:rsidRDefault="00870129" w:rsidP="001440F2">
      <w:pPr>
        <w:spacing w:after="0" w:line="240" w:lineRule="auto"/>
        <w:ind w:left="-142" w:firstLine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Формировать представление детей о чередовании времен года, их характерных особенностях.</w:t>
      </w:r>
    </w:p>
    <w:p w:rsidR="006D62A4" w:rsidRDefault="00870129" w:rsidP="001440F2">
      <w:pPr>
        <w:spacing w:after="0" w:line="240" w:lineRule="auto"/>
        <w:ind w:left="-142" w:hanging="27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2. Учить наблюда</w:t>
      </w:r>
      <w:r>
        <w:rPr>
          <w:rFonts w:ascii="Times New Roman" w:hAnsi="Times New Roman"/>
          <w:sz w:val="28"/>
        </w:rPr>
        <w:t>ть за сезонными явлениями и изменениями в живой и неживой природе; развивать познаватель</w:t>
      </w:r>
      <w:r w:rsidR="00483649">
        <w:rPr>
          <w:rFonts w:ascii="Times New Roman" w:hAnsi="Times New Roman"/>
          <w:sz w:val="28"/>
        </w:rPr>
        <w:t>ные способности</w:t>
      </w:r>
      <w:r w:rsidR="001440F2">
        <w:rPr>
          <w:rFonts w:ascii="Times New Roman" w:hAnsi="Times New Roman"/>
          <w:sz w:val="28"/>
        </w:rPr>
        <w:t xml:space="preserve">, интерес, </w:t>
      </w:r>
      <w:r>
        <w:rPr>
          <w:rFonts w:ascii="Times New Roman" w:hAnsi="Times New Roman"/>
          <w:sz w:val="28"/>
        </w:rPr>
        <w:t>любознательность.</w:t>
      </w:r>
    </w:p>
    <w:p w:rsidR="006D62A4" w:rsidRDefault="00870129" w:rsidP="001440F2">
      <w:pPr>
        <w:spacing w:after="0"/>
        <w:ind w:left="-142" w:firstLine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Расширять и обогащать словарь детей по теме «Врем</w:t>
      </w:r>
      <w:r w:rsidR="001440F2">
        <w:rPr>
          <w:rFonts w:ascii="Times New Roman" w:hAnsi="Times New Roman"/>
          <w:sz w:val="28"/>
        </w:rPr>
        <w:t>ена года»,  активизировать речь; формировать навыки счёта; различать цвета и их оттенки.</w:t>
      </w:r>
    </w:p>
    <w:p w:rsidR="006D62A4" w:rsidRDefault="00870129" w:rsidP="001440F2">
      <w:pPr>
        <w:spacing w:after="0"/>
        <w:ind w:left="-142" w:firstLine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Развивать мышление, внимание и</w:t>
      </w:r>
      <w:r>
        <w:rPr>
          <w:rFonts w:ascii="Times New Roman" w:hAnsi="Times New Roman"/>
          <w:sz w:val="28"/>
        </w:rPr>
        <w:t xml:space="preserve"> память, воображение.</w:t>
      </w:r>
    </w:p>
    <w:p w:rsidR="006D62A4" w:rsidRPr="00483649" w:rsidRDefault="00870129" w:rsidP="00483649">
      <w:pPr>
        <w:spacing w:after="0"/>
        <w:ind w:left="-142" w:firstLine="14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Описание методического пособия.</w:t>
      </w:r>
      <w:r w:rsidR="0048364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Основа пособия - фетр разных цветов. Игровое панно разделено на четыре  игровые части: зима, весна, лето и осень, которые объединяет центральная к</w:t>
      </w:r>
      <w:r>
        <w:rPr>
          <w:rFonts w:ascii="Times New Roman" w:hAnsi="Times New Roman"/>
          <w:sz w:val="28"/>
        </w:rPr>
        <w:t>омпозиция – дерево. На дереве наглядно видна смена времён года, таким образом, мы преподносим малышу множество полезной информации в игровой форме. Он выучит названия времён года, узнает, почему зиму всегда сменяет весна, а лето-осень, научится ориентирова</w:t>
      </w:r>
      <w:r w:rsidR="00483649">
        <w:rPr>
          <w:rFonts w:ascii="Times New Roman" w:hAnsi="Times New Roman"/>
          <w:sz w:val="28"/>
        </w:rPr>
        <w:t xml:space="preserve">ться </w:t>
      </w:r>
      <w:r>
        <w:rPr>
          <w:rFonts w:ascii="Times New Roman" w:hAnsi="Times New Roman"/>
          <w:sz w:val="28"/>
        </w:rPr>
        <w:t>в пространстве и сравнивать предметы; овладеет тонкостями мелкой моторики пальцев рук; научится различать цвета и оттенки основных цветов, разовьёт  навыки счета.</w:t>
      </w:r>
    </w:p>
    <w:p w:rsidR="006D62A4" w:rsidRDefault="00870129" w:rsidP="001440F2">
      <w:pPr>
        <w:spacing w:after="0"/>
        <w:ind w:hanging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Развивающее пособие "Времена года" - это картины-модули, 4 </w:t>
      </w:r>
      <w:proofErr w:type="gramStart"/>
      <w:r>
        <w:rPr>
          <w:rFonts w:ascii="Times New Roman" w:hAnsi="Times New Roman"/>
          <w:sz w:val="28"/>
        </w:rPr>
        <w:t>отдельных</w:t>
      </w:r>
      <w:proofErr w:type="gramEnd"/>
    </w:p>
    <w:p w:rsidR="006D62A4" w:rsidRDefault="00870129" w:rsidP="001440F2">
      <w:pPr>
        <w:spacing w:after="0"/>
        <w:ind w:hanging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мотива. Каждый</w:t>
      </w:r>
      <w:r>
        <w:rPr>
          <w:rFonts w:ascii="Times New Roman" w:hAnsi="Times New Roman"/>
          <w:sz w:val="28"/>
        </w:rPr>
        <w:t xml:space="preserve"> модуль знакомит ребенк</w:t>
      </w:r>
      <w:r w:rsidR="001440F2">
        <w:rPr>
          <w:rFonts w:ascii="Times New Roman" w:hAnsi="Times New Roman"/>
          <w:sz w:val="28"/>
        </w:rPr>
        <w:t xml:space="preserve">а с конкретным временем года, и </w:t>
      </w:r>
      <w:r>
        <w:rPr>
          <w:rFonts w:ascii="Times New Roman" w:hAnsi="Times New Roman"/>
          <w:sz w:val="28"/>
        </w:rPr>
        <w:t xml:space="preserve">позволяет играть с деталями.  </w:t>
      </w:r>
      <w:r w:rsidR="001440F2" w:rsidRPr="001440F2">
        <w:rPr>
          <w:rFonts w:ascii="Times New Roman" w:hAnsi="Times New Roman"/>
          <w:sz w:val="28"/>
        </w:rPr>
        <w:t xml:space="preserve">Фетровые детали крепятся к основе на липучки. Игрушка мягкая, поэтому безопасна для детей. </w:t>
      </w:r>
      <w:r>
        <w:rPr>
          <w:rFonts w:ascii="Times New Roman" w:hAnsi="Times New Roman"/>
          <w:sz w:val="28"/>
        </w:rPr>
        <w:t xml:space="preserve"> </w:t>
      </w:r>
    </w:p>
    <w:p w:rsidR="006D62A4" w:rsidRDefault="00870129" w:rsidP="001440F2">
      <w:pPr>
        <w:spacing w:after="0"/>
        <w:ind w:left="-142" w:firstLine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Например, в панно "осень" – конверт с листочками в осенней цветовой гамме, грибочки, серый зайчик, облака серые, сова.</w:t>
      </w:r>
    </w:p>
    <w:p w:rsidR="006D62A4" w:rsidRDefault="00870129" w:rsidP="001440F2">
      <w:pPr>
        <w:spacing w:after="0"/>
        <w:ind w:left="-142" w:firstLine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модуле "зима" - конверт со снежинками, медведем,</w:t>
      </w:r>
      <w:r>
        <w:rPr>
          <w:rFonts w:ascii="Times New Roman" w:hAnsi="Times New Roman"/>
          <w:sz w:val="28"/>
        </w:rPr>
        <w:t xml:space="preserve"> спящим в б</w:t>
      </w:r>
      <w:r w:rsidR="001440F2">
        <w:rPr>
          <w:rFonts w:ascii="Times New Roman" w:hAnsi="Times New Roman"/>
          <w:sz w:val="28"/>
        </w:rPr>
        <w:t>ерлоге, белый зайчишка, снегирь.</w:t>
      </w:r>
    </w:p>
    <w:p w:rsidR="006D62A4" w:rsidRDefault="00870129" w:rsidP="001440F2">
      <w:pPr>
        <w:spacing w:after="0"/>
        <w:ind w:left="-142" w:firstLine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модуле "весна" – конверт  с листочками и цветочками, которые  поочередно прикрепляются на дерево, иллюстрируя его цветение весной, ручеек с корабликами, солнышко.</w:t>
      </w:r>
    </w:p>
    <w:p w:rsidR="006D62A4" w:rsidRDefault="00870129" w:rsidP="001440F2">
      <w:pPr>
        <w:spacing w:after="0"/>
        <w:ind w:left="-142" w:firstLine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модуле "лето" – конверт с листиками и </w:t>
      </w:r>
      <w:r>
        <w:rPr>
          <w:rFonts w:ascii="Times New Roman" w:hAnsi="Times New Roman"/>
          <w:sz w:val="28"/>
        </w:rPr>
        <w:t>яблоками, цветочками луговыми, бабочками и солнышко.</w:t>
      </w:r>
    </w:p>
    <w:p w:rsidR="006D62A4" w:rsidRDefault="001440F2" w:rsidP="001440F2">
      <w:pPr>
        <w:spacing w:after="0"/>
        <w:ind w:left="-142" w:firstLine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870129">
        <w:rPr>
          <w:rFonts w:ascii="Times New Roman" w:hAnsi="Times New Roman"/>
          <w:sz w:val="28"/>
        </w:rPr>
        <w:t>Эти модули-картины позволяют развивать мелкую моторику ребенка и весело играть с листоч</w:t>
      </w:r>
      <w:r w:rsidR="00870129">
        <w:rPr>
          <w:rFonts w:ascii="Times New Roman" w:hAnsi="Times New Roman"/>
          <w:sz w:val="28"/>
        </w:rPr>
        <w:t>ками, цветочками и снежинками. Благодаря конвертам под каждым модулем все детали легко спрятать и хранить.</w:t>
      </w:r>
      <w:r w:rsidR="00483649">
        <w:rPr>
          <w:rFonts w:ascii="Times New Roman" w:hAnsi="Times New Roman"/>
          <w:sz w:val="28"/>
        </w:rPr>
        <w:t xml:space="preserve"> </w:t>
      </w:r>
      <w:r w:rsidR="00483649" w:rsidRPr="00483649">
        <w:rPr>
          <w:rFonts w:ascii="Times New Roman" w:hAnsi="Times New Roman"/>
          <w:sz w:val="28"/>
        </w:rPr>
        <w:t>В итоге перед вами 4 листа с множеством деталей для занимательной, познавательной и весёлой игры с ребенком!</w:t>
      </w:r>
    </w:p>
    <w:p w:rsidR="006D62A4" w:rsidRDefault="00870129" w:rsidP="001440F2">
      <w:pPr>
        <w:spacing w:after="0"/>
        <w:ind w:left="-142" w:firstLine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Формы работы: работа в парах, индивидуальная работа.</w:t>
      </w:r>
    </w:p>
    <w:p w:rsidR="00483649" w:rsidRDefault="00483649" w:rsidP="00483649">
      <w:pPr>
        <w:spacing w:after="0"/>
        <w:ind w:left="-142" w:firstLine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870129">
        <w:rPr>
          <w:rFonts w:ascii="Times New Roman" w:hAnsi="Times New Roman"/>
          <w:sz w:val="28"/>
        </w:rPr>
        <w:t xml:space="preserve">Данное дидактическое пособие имеет разнообразное </w:t>
      </w:r>
      <w:r w:rsidR="00870129">
        <w:rPr>
          <w:rFonts w:ascii="Times New Roman" w:hAnsi="Times New Roman"/>
          <w:b/>
          <w:sz w:val="28"/>
        </w:rPr>
        <w:t>назначение:</w:t>
      </w:r>
    </w:p>
    <w:p w:rsidR="006D62A4" w:rsidRDefault="00870129" w:rsidP="00483649">
      <w:pPr>
        <w:spacing w:after="0"/>
        <w:ind w:left="-142" w:firstLine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1.Изучение последовательности наступления времён года: осень; зима; весна; лето. </w:t>
      </w:r>
    </w:p>
    <w:p w:rsidR="006D62A4" w:rsidRDefault="00870129" w:rsidP="001440F2">
      <w:pPr>
        <w:spacing w:after="0"/>
        <w:ind w:left="-142" w:firstLine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2.Изучение основных признаков времён года</w:t>
      </w:r>
      <w:r w:rsidR="00483649">
        <w:rPr>
          <w:rFonts w:ascii="Times New Roman" w:hAnsi="Times New Roman"/>
          <w:sz w:val="28"/>
        </w:rPr>
        <w:t>.</w:t>
      </w:r>
    </w:p>
    <w:p w:rsidR="006D62A4" w:rsidRDefault="00870129" w:rsidP="001440F2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3.Игры на развитие внимания, памяти: «Что лишнее?», «Что изменилось?»</w:t>
      </w:r>
    </w:p>
    <w:p w:rsidR="006D62A4" w:rsidRDefault="00870129" w:rsidP="001440F2">
      <w:pPr>
        <w:spacing w:after="0"/>
        <w:ind w:left="-142" w:firstLine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4.Упражнения на развитие координации движения: «Влево - вправо», «Вверх – вниз»</w:t>
      </w:r>
    </w:p>
    <w:p w:rsidR="006D62A4" w:rsidRDefault="00870129" w:rsidP="001440F2">
      <w:pPr>
        <w:spacing w:after="0"/>
        <w:ind w:left="-142" w:firstLine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5.Упражнения на изу</w:t>
      </w:r>
      <w:r w:rsidR="001440F2">
        <w:rPr>
          <w:rFonts w:ascii="Times New Roman" w:hAnsi="Times New Roman"/>
          <w:sz w:val="28"/>
        </w:rPr>
        <w:t>чение счёта, количества</w:t>
      </w:r>
      <w:r>
        <w:rPr>
          <w:rFonts w:ascii="Times New Roman" w:hAnsi="Times New Roman"/>
          <w:sz w:val="28"/>
        </w:rPr>
        <w:t>: «Сосчитай-ка», «Угадай-ка».</w:t>
      </w:r>
    </w:p>
    <w:p w:rsidR="006D62A4" w:rsidRDefault="00870129" w:rsidP="001440F2">
      <w:pPr>
        <w:spacing w:after="0"/>
        <w:ind w:left="-142" w:firstLine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усвоения материала и более интересного проведения развивающей игры «Времена года», можно использовать стихи и загадки. Таким образом, пособие позволяет решать разнообразные педагогические задачи, эффективно достигая опре</w:t>
      </w:r>
      <w:r>
        <w:rPr>
          <w:rFonts w:ascii="Times New Roman" w:hAnsi="Times New Roman"/>
          <w:sz w:val="28"/>
        </w:rPr>
        <w:t xml:space="preserve">делённые цели </w:t>
      </w:r>
      <w:proofErr w:type="spellStart"/>
      <w:r>
        <w:rPr>
          <w:rFonts w:ascii="Times New Roman" w:hAnsi="Times New Roman"/>
          <w:sz w:val="28"/>
        </w:rPr>
        <w:t>воспитательно</w:t>
      </w:r>
      <w:proofErr w:type="spellEnd"/>
      <w:r>
        <w:rPr>
          <w:rFonts w:ascii="Times New Roman" w:hAnsi="Times New Roman"/>
          <w:sz w:val="28"/>
        </w:rPr>
        <w:t xml:space="preserve">-образовательной работы с детьми с ОВЗ.  </w:t>
      </w:r>
    </w:p>
    <w:p w:rsidR="006D62A4" w:rsidRDefault="00870129" w:rsidP="001440F2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Дидактические упражнения с пособием «Времена года».</w:t>
      </w:r>
    </w:p>
    <w:p w:rsidR="006D62A4" w:rsidRDefault="00870129" w:rsidP="001440F2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Дидактическое упражнение «Путаница»</w:t>
      </w:r>
    </w:p>
    <w:p w:rsidR="006D62A4" w:rsidRDefault="00870129" w:rsidP="001440F2">
      <w:pPr>
        <w:spacing w:after="0"/>
        <w:ind w:left="-142" w:firstLine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Цель: Закрепление характерных особенностей времен года.</w:t>
      </w:r>
    </w:p>
    <w:p w:rsidR="006D62A4" w:rsidRDefault="00870129" w:rsidP="001440F2">
      <w:pPr>
        <w:spacing w:after="0"/>
        <w:ind w:left="-142" w:firstLine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Содержание: Разместить сезонны</w:t>
      </w:r>
      <w:r>
        <w:rPr>
          <w:rFonts w:ascii="Times New Roman" w:hAnsi="Times New Roman"/>
          <w:sz w:val="28"/>
        </w:rPr>
        <w:t>е признаки времен года, но среди них должны быть такие, которые не относятся к данному времени года. Детям предлагается найти ошибки, рассказать о них.</w:t>
      </w:r>
    </w:p>
    <w:p w:rsidR="006D62A4" w:rsidRDefault="00870129" w:rsidP="001440F2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Ди</w:t>
      </w:r>
      <w:r w:rsidR="00483649">
        <w:rPr>
          <w:rFonts w:ascii="Times New Roman" w:hAnsi="Times New Roman"/>
          <w:b/>
          <w:sz w:val="28"/>
        </w:rPr>
        <w:t>дактическое упражнение «Один — м</w:t>
      </w:r>
      <w:r>
        <w:rPr>
          <w:rFonts w:ascii="Times New Roman" w:hAnsi="Times New Roman"/>
          <w:b/>
          <w:sz w:val="28"/>
        </w:rPr>
        <w:t>ного»</w:t>
      </w:r>
    </w:p>
    <w:p w:rsidR="006D62A4" w:rsidRDefault="00870129" w:rsidP="001440F2">
      <w:pPr>
        <w:spacing w:after="0"/>
        <w:ind w:left="-142" w:firstLine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Цель: </w:t>
      </w:r>
      <w:proofErr w:type="gramStart"/>
      <w:r>
        <w:rPr>
          <w:rFonts w:ascii="Times New Roman" w:hAnsi="Times New Roman"/>
          <w:sz w:val="28"/>
        </w:rPr>
        <w:t>Упражнять детей в образовании множественного числа существ</w:t>
      </w:r>
      <w:r>
        <w:rPr>
          <w:rFonts w:ascii="Times New Roman" w:hAnsi="Times New Roman"/>
          <w:sz w:val="28"/>
        </w:rPr>
        <w:t>ительных в именительном и родительном падежах.</w:t>
      </w:r>
      <w:proofErr w:type="gramEnd"/>
    </w:p>
    <w:p w:rsidR="006D62A4" w:rsidRDefault="00870129" w:rsidP="001440F2">
      <w:pPr>
        <w:spacing w:after="0"/>
        <w:ind w:left="-142" w:firstLine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Ход игры: Педагог закрепляет на деревьях детали и задаёт вопросы:</w:t>
      </w:r>
    </w:p>
    <w:p w:rsidR="006D62A4" w:rsidRDefault="00870129" w:rsidP="001440F2">
      <w:pPr>
        <w:spacing w:after="0"/>
        <w:ind w:left="-142" w:firstLine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меня в руке лист, а на дереве –</w:t>
      </w:r>
      <w:proofErr w:type="gramStart"/>
      <w:r>
        <w:rPr>
          <w:rFonts w:ascii="Times New Roman" w:hAnsi="Times New Roman"/>
          <w:sz w:val="28"/>
        </w:rPr>
        <w:t xml:space="preserve"> ?</w:t>
      </w:r>
      <w:proofErr w:type="gramEnd"/>
    </w:p>
    <w:p w:rsidR="006D62A4" w:rsidRDefault="00870129" w:rsidP="001440F2">
      <w:pPr>
        <w:spacing w:after="0"/>
        <w:ind w:left="-142" w:firstLine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вариант: Лист – листья, яблоко – яблоки, снежинка – снежинки.</w:t>
      </w:r>
    </w:p>
    <w:p w:rsidR="006D62A4" w:rsidRDefault="00870129" w:rsidP="00483649">
      <w:pPr>
        <w:spacing w:after="0"/>
        <w:ind w:left="-142" w:firstLine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вариант: «Что висит на этих деревьях?»</w:t>
      </w:r>
      <w:r w:rsidR="0048364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Ответы детей: «На дереве слева висит один лист, а на дереве справа – много листьев».</w:t>
      </w:r>
    </w:p>
    <w:p w:rsidR="006D62A4" w:rsidRDefault="00870129" w:rsidP="001440F2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Дидактическое упражнение «Посчитай и скажи сколько?»</w:t>
      </w:r>
    </w:p>
    <w:p w:rsidR="006D62A4" w:rsidRDefault="00870129" w:rsidP="001440F2">
      <w:pPr>
        <w:spacing w:after="0"/>
        <w:ind w:left="-142" w:firstLine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Цель: Упражнять детей в согласовании числительных с существительными.</w:t>
      </w:r>
    </w:p>
    <w:p w:rsidR="006D62A4" w:rsidRDefault="00870129" w:rsidP="001440F2">
      <w:pPr>
        <w:spacing w:after="0"/>
        <w:ind w:left="-142" w:firstLine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Ход игры: Дети на дереве считают, например, снеж</w:t>
      </w:r>
      <w:r>
        <w:rPr>
          <w:rFonts w:ascii="Times New Roman" w:hAnsi="Times New Roman"/>
          <w:sz w:val="28"/>
        </w:rPr>
        <w:t>инки: «Одна снежинка, две снежинки, три снежинки".</w:t>
      </w:r>
    </w:p>
    <w:p w:rsidR="006D62A4" w:rsidRDefault="00870129" w:rsidP="001440F2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Благодаря использованию данного материала в работе с детьми с ОВЗ, добиваюсь следующих результатов:</w:t>
      </w:r>
    </w:p>
    <w:p w:rsidR="006D62A4" w:rsidRDefault="00483649" w:rsidP="001440F2">
      <w:pPr>
        <w:spacing w:after="0"/>
        <w:ind w:left="-142" w:firstLine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870129">
        <w:rPr>
          <w:rFonts w:ascii="Times New Roman" w:hAnsi="Times New Roman"/>
          <w:sz w:val="28"/>
        </w:rPr>
        <w:t>развитие связной речи; сенсорного опыта</w:t>
      </w:r>
    </w:p>
    <w:p w:rsidR="006D62A4" w:rsidRDefault="00483649" w:rsidP="001440F2">
      <w:pPr>
        <w:spacing w:after="0"/>
        <w:ind w:left="-142" w:firstLine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870129">
        <w:rPr>
          <w:rFonts w:ascii="Times New Roman" w:hAnsi="Times New Roman"/>
          <w:sz w:val="28"/>
        </w:rPr>
        <w:t>стимуляция работы зрительной и тактильной системы</w:t>
      </w:r>
    </w:p>
    <w:p w:rsidR="006D62A4" w:rsidRDefault="00483649" w:rsidP="001440F2">
      <w:pPr>
        <w:spacing w:after="0"/>
        <w:ind w:left="-142" w:firstLine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870129">
        <w:rPr>
          <w:rFonts w:ascii="Times New Roman" w:hAnsi="Times New Roman"/>
          <w:sz w:val="28"/>
        </w:rPr>
        <w:t>формирование навыков моторного планирования;</w:t>
      </w:r>
      <w:r w:rsidR="00870129">
        <w:rPr>
          <w:rFonts w:ascii="Times New Roman" w:hAnsi="Times New Roman"/>
          <w:sz w:val="28"/>
        </w:rPr>
        <w:t xml:space="preserve"> внимания; усидчивости.</w:t>
      </w:r>
    </w:p>
    <w:p w:rsidR="006D62A4" w:rsidRDefault="00870129" w:rsidP="001440F2">
      <w:pPr>
        <w:spacing w:after="0"/>
        <w:ind w:left="-142" w:firstLine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Дидактическое пособие «Времена года» стимулирует интерес к получению новой информации. При взаимодействии с данным пособием ребёнок учится  анализировать, оценивать результат</w:t>
      </w:r>
      <w:r>
        <w:rPr>
          <w:rFonts w:ascii="Times New Roman" w:hAnsi="Times New Roman"/>
          <w:sz w:val="28"/>
        </w:rPr>
        <w:t xml:space="preserve"> своих действий (сначала совместно с педагогом), делать выводы. А это немаловажно для развития детей с ОВЗ.</w:t>
      </w:r>
    </w:p>
    <w:p w:rsidR="006D62A4" w:rsidRDefault="00870129" w:rsidP="001440F2">
      <w:pPr>
        <w:spacing w:after="0"/>
        <w:ind w:left="-142" w:firstLine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Считаю, что данное дидактическое пособие делает образовательную деятельность более привлекательной, занимательной и познавательной для наших детишек</w:t>
      </w:r>
      <w:r>
        <w:rPr>
          <w:rFonts w:ascii="Times New Roman" w:hAnsi="Times New Roman"/>
          <w:sz w:val="28"/>
        </w:rPr>
        <w:t>!</w:t>
      </w:r>
    </w:p>
    <w:p w:rsidR="00870129" w:rsidRDefault="00870129" w:rsidP="001440F2">
      <w:pPr>
        <w:spacing w:after="0"/>
        <w:ind w:left="-142" w:firstLine="142"/>
        <w:rPr>
          <w:rFonts w:ascii="Times New Roman" w:hAnsi="Times New Roman"/>
          <w:sz w:val="28"/>
        </w:rPr>
      </w:pPr>
    </w:p>
    <w:p w:rsidR="00870129" w:rsidRDefault="00870129" w:rsidP="001440F2">
      <w:pPr>
        <w:spacing w:after="0"/>
        <w:ind w:left="-142" w:firstLine="142"/>
        <w:rPr>
          <w:rFonts w:ascii="Times New Roman" w:hAnsi="Times New Roman"/>
          <w:sz w:val="28"/>
        </w:rPr>
      </w:pPr>
    </w:p>
    <w:p w:rsidR="00870129" w:rsidRDefault="00870129" w:rsidP="001440F2">
      <w:pPr>
        <w:spacing w:after="0"/>
        <w:ind w:left="-142" w:firstLine="142"/>
        <w:rPr>
          <w:rFonts w:ascii="Times New Roman" w:hAnsi="Times New Roman"/>
          <w:sz w:val="28"/>
        </w:rPr>
      </w:pPr>
      <w:bookmarkStart w:id="0" w:name="_GoBack"/>
      <w:bookmarkEnd w:id="0"/>
    </w:p>
    <w:p w:rsidR="00870129" w:rsidRDefault="00870129" w:rsidP="001440F2">
      <w:pPr>
        <w:spacing w:after="0"/>
        <w:ind w:left="-142" w:firstLine="142"/>
        <w:rPr>
          <w:rFonts w:ascii="Times New Roman" w:hAnsi="Times New Roman"/>
          <w:sz w:val="28"/>
        </w:rPr>
      </w:pPr>
      <w:r>
        <w:rPr>
          <w:noProof/>
        </w:rPr>
        <w:drawing>
          <wp:inline distT="0" distB="0" distL="0" distR="0" wp14:anchorId="1C232D69" wp14:editId="730472F8">
            <wp:extent cx="1399167" cy="1864659"/>
            <wp:effectExtent l="0" t="0" r="0" b="0"/>
            <wp:docPr id="1" name="Рисунок 1" descr="https://sun9-5.userapi.com/impg/ACgO4E7U2cPPuUYhPkq8mTuBMOTmY27vLNrCLw/X1p9z7e4nrU.jpg?size=450x600&amp;quality=96&amp;sign=569dc1a719b173bfa1f1ab959ee78bc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5.userapi.com/impg/ACgO4E7U2cPPuUYhPkq8mTuBMOTmY27vLNrCLw/X1p9z7e4nrU.jpg?size=450x600&amp;quality=96&amp;sign=569dc1a719b173bfa1f1ab959ee78bc6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514" cy="186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 xml:space="preserve">    </w:t>
      </w:r>
      <w:r>
        <w:rPr>
          <w:noProof/>
        </w:rPr>
        <w:drawing>
          <wp:inline distT="0" distB="0" distL="0" distR="0" wp14:anchorId="5E6E5CB7" wp14:editId="2565B3A7">
            <wp:extent cx="1396244" cy="1860762"/>
            <wp:effectExtent l="0" t="0" r="0" b="0"/>
            <wp:docPr id="2" name="Рисунок 2" descr="https://sun9-83.userapi.com/impg/FNeXLvZRJVIa35KC7kMD00AYREzvOvQEpKxUEg/1409B5B1OWo.jpg?size=450x600&amp;quality=96&amp;sign=89bbfac479cefa00f8d076fd3fbb1cc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83.userapi.com/impg/FNeXLvZRJVIa35KC7kMD00AYREzvOvQEpKxUEg/1409B5B1OWo.jpg?size=450x600&amp;quality=96&amp;sign=89bbfac479cefa00f8d076fd3fbb1cc0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638" cy="1866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 xml:space="preserve">    </w:t>
      </w:r>
      <w:r>
        <w:rPr>
          <w:noProof/>
        </w:rPr>
        <w:drawing>
          <wp:inline distT="0" distB="0" distL="0" distR="0" wp14:anchorId="0F03CCD4" wp14:editId="036C2F5B">
            <wp:extent cx="1378327" cy="1836884"/>
            <wp:effectExtent l="0" t="0" r="0" b="0"/>
            <wp:docPr id="3" name="Рисунок 3" descr="https://sun9-85.userapi.com/impg/qI-zJyV5CiLdGV639KAGqhjctoLwTf3X2M0ZwA/wLfJGvOeDlI.jpg?size=450x600&amp;quality=96&amp;sign=b448ebad232ed4791534947ac118c08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85.userapi.com/impg/qI-zJyV5CiLdGV639KAGqhjctoLwTf3X2M0ZwA/wLfJGvOeDlI.jpg?size=450x600&amp;quality=96&amp;sign=b448ebad232ed4791534947ac118c085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742" cy="1846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 xml:space="preserve">    </w:t>
      </w:r>
      <w:r>
        <w:rPr>
          <w:noProof/>
        </w:rPr>
        <w:drawing>
          <wp:inline distT="0" distB="0" distL="0" distR="0" wp14:anchorId="671FBBCE" wp14:editId="0F1F3488">
            <wp:extent cx="1389517" cy="1851798"/>
            <wp:effectExtent l="0" t="0" r="0" b="0"/>
            <wp:docPr id="4" name="Рисунок 4" descr="https://sun9-61.userapi.com/impg/Nkt74CyzeMKdhbM-oewpU5UV0IUoRey1JEQwFQ/fYYq6eLkZhg.jpg?size=450x600&amp;quality=96&amp;sign=cfdbefde8743e1632b18cdd42c9868d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61.userapi.com/impg/Nkt74CyzeMKdhbM-oewpU5UV0IUoRey1JEQwFQ/fYYq6eLkZhg.jpg?size=450x600&amp;quality=96&amp;sign=cfdbefde8743e1632b18cdd42c9868d0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20" cy="18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0129">
      <w:pgSz w:w="11906" w:h="16838" w:code="9"/>
      <w:pgMar w:top="1134" w:right="850" w:bottom="1134" w:left="129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57CEB"/>
    <w:multiLevelType w:val="hybridMultilevel"/>
    <w:tmpl w:val="4F18D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62A4"/>
    <w:rsid w:val="001440F2"/>
    <w:rsid w:val="00483649"/>
    <w:rsid w:val="006D62A4"/>
    <w:rsid w:val="0087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character" w:styleId="a4">
    <w:name w:val="line number"/>
    <w:basedOn w:val="a0"/>
    <w:semiHidden/>
  </w:style>
  <w:style w:type="character" w:styleId="a5">
    <w:name w:val="Hyperlink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70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01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Данил</cp:lastModifiedBy>
  <cp:revision>2</cp:revision>
  <dcterms:created xsi:type="dcterms:W3CDTF">2021-11-13T09:39:00Z</dcterms:created>
  <dcterms:modified xsi:type="dcterms:W3CDTF">2021-11-13T10:07:00Z</dcterms:modified>
</cp:coreProperties>
</file>